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26 </w:t>
      </w:r>
      <w:r w:rsidR="00A6516D">
        <w:rPr>
          <w:rFonts w:eastAsia="Calibri"/>
          <w:szCs w:val="28"/>
        </w:rPr>
        <w:t>марта</w:t>
      </w:r>
      <w:r w:rsidR="000B4F19">
        <w:rPr>
          <w:rFonts w:eastAsia="Calibri"/>
          <w:szCs w:val="28"/>
        </w:rPr>
        <w:t xml:space="preserve">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8171AC" w:rsidRDefault="008171AC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765-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691387" w:rsidRDefault="00691387" w:rsidP="00691387">
      <w:pPr>
        <w:tabs>
          <w:tab w:val="left" w:pos="4253"/>
        </w:tabs>
        <w:autoSpaceDE w:val="0"/>
        <w:autoSpaceDN w:val="0"/>
        <w:adjustRightInd w:val="0"/>
        <w:ind w:right="5526"/>
        <w:rPr>
          <w:rFonts w:eastAsia="Times New Roman" w:cs="Times New Roman"/>
          <w:szCs w:val="28"/>
          <w:lang w:eastAsia="ru-RU"/>
        </w:rPr>
      </w:pPr>
    </w:p>
    <w:p w:rsidR="00691387" w:rsidRPr="00691387" w:rsidRDefault="00691387" w:rsidP="00691387">
      <w:pPr>
        <w:tabs>
          <w:tab w:val="left" w:pos="4253"/>
        </w:tabs>
        <w:autoSpaceDE w:val="0"/>
        <w:autoSpaceDN w:val="0"/>
        <w:adjustRightInd w:val="0"/>
        <w:ind w:right="5810"/>
        <w:rPr>
          <w:rFonts w:eastAsia="Times New Roman" w:cs="Times New Roman"/>
          <w:szCs w:val="28"/>
          <w:lang w:eastAsia="ru-RU"/>
        </w:rPr>
      </w:pPr>
      <w:r w:rsidRPr="00691387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>
        <w:rPr>
          <w:rFonts w:eastAsia="Times New Roman" w:cs="Times New Roman"/>
          <w:szCs w:val="28"/>
          <w:lang w:eastAsia="ru-RU"/>
        </w:rPr>
        <w:br/>
      </w:r>
      <w:r w:rsidRPr="00691387">
        <w:rPr>
          <w:rFonts w:eastAsia="Times New Roman" w:cs="Times New Roman"/>
          <w:szCs w:val="28"/>
          <w:lang w:eastAsia="ru-RU"/>
        </w:rPr>
        <w:t xml:space="preserve">в решение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691387">
        <w:rPr>
          <w:rFonts w:eastAsia="Times New Roman" w:cs="Times New Roman"/>
          <w:szCs w:val="28"/>
          <w:lang w:eastAsia="ru-RU"/>
        </w:rPr>
        <w:t>от 01.04.2024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91387">
        <w:rPr>
          <w:rFonts w:eastAsia="Times New Roman" w:cs="Times New Roman"/>
          <w:szCs w:val="28"/>
          <w:lang w:eastAsia="ru-RU"/>
        </w:rPr>
        <w:t xml:space="preserve">№ 533-VII ДГ </w:t>
      </w:r>
      <w:r>
        <w:rPr>
          <w:rFonts w:eastAsia="Times New Roman" w:cs="Times New Roman"/>
          <w:szCs w:val="28"/>
          <w:lang w:eastAsia="ru-RU"/>
        </w:rPr>
        <w:br/>
      </w:r>
      <w:r w:rsidRPr="00691387">
        <w:rPr>
          <w:rFonts w:eastAsia="Times New Roman" w:cs="Times New Roman"/>
          <w:szCs w:val="28"/>
          <w:lang w:eastAsia="ru-RU"/>
        </w:rPr>
        <w:t>«Об учреждении Книги Почета города Сургута»</w:t>
      </w:r>
    </w:p>
    <w:p w:rsidR="00691387" w:rsidRPr="00691387" w:rsidRDefault="00691387" w:rsidP="00691387">
      <w:pPr>
        <w:tabs>
          <w:tab w:val="left" w:pos="4253"/>
        </w:tabs>
        <w:autoSpaceDE w:val="0"/>
        <w:autoSpaceDN w:val="0"/>
        <w:adjustRightInd w:val="0"/>
        <w:ind w:right="5526"/>
        <w:rPr>
          <w:rFonts w:eastAsia="Times New Roman" w:cs="Times New Roman"/>
          <w:szCs w:val="28"/>
          <w:lang w:eastAsia="ru-RU"/>
        </w:rPr>
      </w:pPr>
    </w:p>
    <w:p w:rsidR="00691387" w:rsidRPr="00691387" w:rsidRDefault="00691387" w:rsidP="00691387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691387">
        <w:rPr>
          <w:rFonts w:eastAsia="Times New Roman" w:cs="Times New Roman"/>
          <w:szCs w:val="28"/>
          <w:lang w:eastAsia="ru-RU"/>
        </w:rPr>
        <w:t>В соответствии со статьями 9, 31 Устава муниципального образования городской округ Сургут Ханты-Мансийского автономного округа – Югры Дума города РЕШИЛА:</w:t>
      </w:r>
    </w:p>
    <w:p w:rsidR="00691387" w:rsidRPr="00691387" w:rsidRDefault="00691387" w:rsidP="00691387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691387" w:rsidRPr="00691387" w:rsidRDefault="00691387" w:rsidP="00691387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691387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Pr="00691387">
        <w:rPr>
          <w:rFonts w:eastAsia="Times New Roman" w:cs="Times New Roman"/>
          <w:szCs w:val="28"/>
          <w:lang w:eastAsia="ru-RU"/>
        </w:rPr>
        <w:t>Внести в решение Думы города</w:t>
      </w:r>
      <w:r w:rsidR="009B1D55" w:rsidRPr="009B1D55">
        <w:rPr>
          <w:rFonts w:eastAsia="Times New Roman" w:cs="Times New Roman"/>
          <w:szCs w:val="28"/>
          <w:lang w:eastAsia="ru-RU"/>
        </w:rPr>
        <w:t xml:space="preserve"> </w:t>
      </w:r>
      <w:r w:rsidRPr="00691387">
        <w:rPr>
          <w:rFonts w:eastAsia="Times New Roman" w:cs="Times New Roman"/>
          <w:szCs w:val="28"/>
          <w:lang w:eastAsia="ru-RU"/>
        </w:rPr>
        <w:t>от 01.04.2024 № 533-VII ДГ</w:t>
      </w:r>
      <w:r w:rsidR="009B1D55" w:rsidRPr="009B1D55">
        <w:rPr>
          <w:rFonts w:eastAsia="Times New Roman" w:cs="Times New Roman"/>
          <w:szCs w:val="28"/>
          <w:lang w:eastAsia="ru-RU"/>
        </w:rPr>
        <w:t xml:space="preserve"> </w:t>
      </w:r>
      <w:r w:rsidR="009B1D55">
        <w:rPr>
          <w:rFonts w:eastAsia="Times New Roman" w:cs="Times New Roman"/>
          <w:szCs w:val="28"/>
          <w:lang w:eastAsia="ru-RU"/>
        </w:rPr>
        <w:br/>
      </w:r>
      <w:r w:rsidRPr="00691387">
        <w:rPr>
          <w:rFonts w:eastAsia="Times New Roman" w:cs="Times New Roman"/>
          <w:szCs w:val="28"/>
          <w:lang w:eastAsia="ru-RU"/>
        </w:rPr>
        <w:t>«Об учреждении Книги Почета города Сургута» следующие изменения: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91387" w:rsidRPr="00691387" w:rsidRDefault="00691387" w:rsidP="00691387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691387">
        <w:rPr>
          <w:rFonts w:eastAsia="Times New Roman" w:cs="Times New Roman"/>
          <w:szCs w:val="28"/>
          <w:lang w:eastAsia="ru-RU"/>
        </w:rPr>
        <w:t>1)</w:t>
      </w:r>
      <w:r>
        <w:rPr>
          <w:rFonts w:eastAsia="Times New Roman" w:cs="Times New Roman"/>
          <w:szCs w:val="28"/>
          <w:lang w:eastAsia="ru-RU"/>
        </w:rPr>
        <w:tab/>
      </w:r>
      <w:r w:rsidRPr="00691387">
        <w:rPr>
          <w:rFonts w:eastAsia="Times New Roman" w:cs="Times New Roman"/>
          <w:szCs w:val="28"/>
          <w:lang w:eastAsia="ru-RU"/>
        </w:rPr>
        <w:t>в пункте 4 части 2 статьи 4 приложения к решению слова «департаменту массовых коммуникаций и аналитики» заменить словами «комитету информационной политики»;</w:t>
      </w:r>
    </w:p>
    <w:p w:rsidR="00691387" w:rsidRPr="00691387" w:rsidRDefault="00691387" w:rsidP="00691387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691387">
        <w:rPr>
          <w:rFonts w:eastAsia="Times New Roman" w:cs="Times New Roman"/>
          <w:szCs w:val="28"/>
          <w:lang w:eastAsia="ru-RU"/>
        </w:rPr>
        <w:t>2)</w:t>
      </w:r>
      <w:r>
        <w:rPr>
          <w:rFonts w:eastAsia="Times New Roman" w:cs="Times New Roman"/>
          <w:szCs w:val="28"/>
          <w:lang w:eastAsia="ru-RU"/>
        </w:rPr>
        <w:tab/>
      </w:r>
      <w:r w:rsidRPr="00691387">
        <w:rPr>
          <w:rFonts w:eastAsia="Times New Roman" w:cs="Times New Roman"/>
          <w:szCs w:val="28"/>
          <w:lang w:eastAsia="ru-RU"/>
        </w:rPr>
        <w:t>в части 3 статьи 4 приложения к решению слова «Департамент массовых коммуникаций и аналитики» заменить словами «Комитет информационной политики».</w:t>
      </w:r>
    </w:p>
    <w:p w:rsidR="00691387" w:rsidRPr="00691387" w:rsidRDefault="00691387" w:rsidP="00691387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691387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</w:r>
      <w:r w:rsidRPr="00691387">
        <w:rPr>
          <w:rFonts w:eastAsia="Times New Roman" w:cs="Times New Roman"/>
          <w:szCs w:val="28"/>
          <w:lang w:eastAsia="ru-RU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691387" w:rsidRPr="00691387" w:rsidRDefault="00691387" w:rsidP="00691387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691387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</w:r>
      <w:r w:rsidRPr="00691387">
        <w:rPr>
          <w:rFonts w:eastAsia="Times New Roman" w:cs="Times New Roman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91387" w:rsidRDefault="00691387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91387" w:rsidRDefault="00691387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8171AC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02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8171AC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3B" w:rsidRDefault="0014683B" w:rsidP="006757BB">
      <w:r>
        <w:separator/>
      </w:r>
    </w:p>
  </w:endnote>
  <w:endnote w:type="continuationSeparator" w:id="0">
    <w:p w:rsidR="0014683B" w:rsidRDefault="0014683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3B" w:rsidRDefault="0014683B" w:rsidP="006757BB">
      <w:r>
        <w:separator/>
      </w:r>
    </w:p>
  </w:footnote>
  <w:footnote w:type="continuationSeparator" w:id="0">
    <w:p w:rsidR="0014683B" w:rsidRDefault="0014683B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45E65"/>
    <w:rsid w:val="00146439"/>
    <w:rsid w:val="0014683B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12BE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1387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171A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0937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1D55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275D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D6CFD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92032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5159A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4E0803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34D5"/>
    <w:rsid w:val="00A279FE"/>
    <w:rsid w:val="00A61EC3"/>
    <w:rsid w:val="00A861F8"/>
    <w:rsid w:val="00AE5F75"/>
    <w:rsid w:val="00AE610D"/>
    <w:rsid w:val="00C17ABD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1400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133</cp:revision>
  <cp:lastPrinted>2022-04-05T06:07:00Z</cp:lastPrinted>
  <dcterms:created xsi:type="dcterms:W3CDTF">2021-02-25T07:49:00Z</dcterms:created>
  <dcterms:modified xsi:type="dcterms:W3CDTF">2025-04-07T04:33:00Z</dcterms:modified>
</cp:coreProperties>
</file>